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307C" w14:textId="780C8952" w:rsidR="00706404" w:rsidRPr="00EF41ED" w:rsidRDefault="002B51F5">
      <w:pPr>
        <w:rPr>
          <w:b/>
          <w:bCs/>
          <w:sz w:val="28"/>
          <w:szCs w:val="28"/>
        </w:rPr>
      </w:pPr>
      <w:r w:rsidRPr="00EF41ED">
        <w:rPr>
          <w:b/>
          <w:bCs/>
          <w:sz w:val="28"/>
          <w:szCs w:val="28"/>
        </w:rPr>
        <w:t xml:space="preserve">Verksamhetsberättelse för år 2023 Bröstcancerföreningen Kalmar Län </w:t>
      </w:r>
      <w:r w:rsidR="003D2429" w:rsidRPr="00EF41ED">
        <w:rPr>
          <w:b/>
          <w:bCs/>
          <w:sz w:val="28"/>
          <w:szCs w:val="28"/>
        </w:rPr>
        <w:t>–</w:t>
      </w:r>
      <w:r w:rsidRPr="00EF41ED">
        <w:rPr>
          <w:b/>
          <w:bCs/>
          <w:sz w:val="28"/>
          <w:szCs w:val="28"/>
        </w:rPr>
        <w:t xml:space="preserve"> </w:t>
      </w:r>
      <w:r w:rsidR="003D2429" w:rsidRPr="00EF41ED">
        <w:rPr>
          <w:b/>
          <w:bCs/>
          <w:sz w:val="28"/>
          <w:szCs w:val="28"/>
        </w:rPr>
        <w:t>Nätverket i Emmaboda</w:t>
      </w:r>
    </w:p>
    <w:p w14:paraId="690F0394" w14:textId="77777777" w:rsidR="003D2429" w:rsidRDefault="003D2429" w:rsidP="003D2429">
      <w:pPr>
        <w:rPr>
          <w:sz w:val="24"/>
          <w:szCs w:val="24"/>
        </w:rPr>
      </w:pPr>
      <w:r>
        <w:rPr>
          <w:sz w:val="24"/>
          <w:szCs w:val="24"/>
        </w:rPr>
        <w:t>Året som gått har varit ett utmanande år.  På grund av hälsoproblem hos program-ansvariga med åtföljande rehabilitering har vi inte klarat av så många aktiviteter som vi önskat.</w:t>
      </w:r>
    </w:p>
    <w:p w14:paraId="7A5221AF" w14:textId="77777777" w:rsidR="003D2429" w:rsidRDefault="003D2429" w:rsidP="003D2429">
      <w:pPr>
        <w:rPr>
          <w:sz w:val="24"/>
          <w:szCs w:val="24"/>
        </w:rPr>
      </w:pPr>
      <w:r>
        <w:rPr>
          <w:sz w:val="24"/>
          <w:szCs w:val="24"/>
        </w:rPr>
        <w:t>Aktiviteter 2023:</w:t>
      </w:r>
    </w:p>
    <w:p w14:paraId="3BE321CC" w14:textId="77777777" w:rsidR="003D2429" w:rsidRDefault="003D2429" w:rsidP="003D24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5015F9">
        <w:rPr>
          <w:sz w:val="24"/>
          <w:szCs w:val="24"/>
        </w:rPr>
        <w:t xml:space="preserve">edlemsmöte på </w:t>
      </w:r>
      <w:r>
        <w:rPr>
          <w:sz w:val="24"/>
          <w:szCs w:val="24"/>
        </w:rPr>
        <w:t xml:space="preserve">Allaktivitetshuset </w:t>
      </w:r>
      <w:r w:rsidRPr="005015F9">
        <w:rPr>
          <w:sz w:val="24"/>
          <w:szCs w:val="24"/>
        </w:rPr>
        <w:t>Loket</w:t>
      </w:r>
    </w:p>
    <w:p w14:paraId="139473E4" w14:textId="1959BD92" w:rsidR="003D2429" w:rsidRDefault="003D2429" w:rsidP="003D24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015F9">
        <w:rPr>
          <w:sz w:val="24"/>
          <w:szCs w:val="24"/>
        </w:rPr>
        <w:t>delt</w:t>
      </w:r>
      <w:r>
        <w:rPr>
          <w:sz w:val="24"/>
          <w:szCs w:val="24"/>
        </w:rPr>
        <w:t>og</w:t>
      </w:r>
      <w:r w:rsidRPr="005015F9">
        <w:rPr>
          <w:sz w:val="24"/>
          <w:szCs w:val="24"/>
        </w:rPr>
        <w:t xml:space="preserve"> i medlemsmöte anordnat av Bröstcancerföreningen Kalmar</w:t>
      </w:r>
      <w:r w:rsidR="00EF41ED">
        <w:rPr>
          <w:sz w:val="24"/>
          <w:szCs w:val="24"/>
        </w:rPr>
        <w:t>,</w:t>
      </w:r>
      <w:r w:rsidR="00AC3F04">
        <w:rPr>
          <w:sz w:val="24"/>
          <w:szCs w:val="24"/>
        </w:rPr>
        <w:t xml:space="preserve"> Kläckeberga</w:t>
      </w:r>
      <w:r w:rsidR="00EF41ED">
        <w:rPr>
          <w:sz w:val="24"/>
          <w:szCs w:val="24"/>
        </w:rPr>
        <w:t xml:space="preserve"> Lantcaf</w:t>
      </w:r>
      <w:r w:rsidR="003C4B4C">
        <w:rPr>
          <w:sz w:val="24"/>
          <w:szCs w:val="24"/>
        </w:rPr>
        <w:t>é</w:t>
      </w:r>
    </w:p>
    <w:p w14:paraId="412EB111" w14:textId="31C9D7BE" w:rsidR="003D2429" w:rsidRDefault="003D2429" w:rsidP="003D24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015F9">
        <w:rPr>
          <w:sz w:val="24"/>
          <w:szCs w:val="24"/>
        </w:rPr>
        <w:t>delt</w:t>
      </w:r>
      <w:r>
        <w:rPr>
          <w:sz w:val="24"/>
          <w:szCs w:val="24"/>
        </w:rPr>
        <w:t>og</w:t>
      </w:r>
      <w:r w:rsidRPr="00501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3C4B4C">
        <w:rPr>
          <w:sz w:val="24"/>
          <w:szCs w:val="24"/>
        </w:rPr>
        <w:t xml:space="preserve">Bröstcancerförbundets </w:t>
      </w:r>
      <w:r>
        <w:rPr>
          <w:sz w:val="24"/>
          <w:szCs w:val="24"/>
        </w:rPr>
        <w:t>webinarium - Kan AI revolutionera den svenska bröstcancervården</w:t>
      </w:r>
    </w:p>
    <w:p w14:paraId="374BBEB4" w14:textId="3F49CC5D" w:rsidR="003D2429" w:rsidRDefault="003D2429" w:rsidP="003D24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deltog via TEAM</w:t>
      </w:r>
      <w:r w:rsidR="007846A4">
        <w:rPr>
          <w:sz w:val="24"/>
          <w:szCs w:val="24"/>
        </w:rPr>
        <w:t>s</w:t>
      </w:r>
      <w:r>
        <w:rPr>
          <w:sz w:val="24"/>
          <w:szCs w:val="24"/>
        </w:rPr>
        <w:t xml:space="preserve"> i Bröstcancerföreningen Kalmar Läns föreläsning med Lena Hallengren </w:t>
      </w:r>
    </w:p>
    <w:p w14:paraId="6FDFDDF3" w14:textId="58B54F11" w:rsidR="003D2429" w:rsidRDefault="003D2429" w:rsidP="003D24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samarbete med Bröstcancerföreningen i Kalmar och Nybro</w:t>
      </w:r>
    </w:p>
    <w:p w14:paraId="7A5295F4" w14:textId="01883DB7" w:rsidR="003D2429" w:rsidRDefault="003D2429" w:rsidP="003D24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arrangerat en bussresa till</w:t>
      </w:r>
      <w:r w:rsidR="003C4B4C">
        <w:rPr>
          <w:sz w:val="24"/>
          <w:szCs w:val="24"/>
        </w:rPr>
        <w:t xml:space="preserve"> IKEA</w:t>
      </w:r>
      <w:r w:rsidR="00287287">
        <w:rPr>
          <w:sz w:val="24"/>
          <w:szCs w:val="24"/>
        </w:rPr>
        <w:t xml:space="preserve"> Museum,</w:t>
      </w:r>
      <w:r w:rsidR="003C4B4C">
        <w:rPr>
          <w:sz w:val="24"/>
          <w:szCs w:val="24"/>
        </w:rPr>
        <w:t xml:space="preserve"> Älmhult (</w:t>
      </w:r>
      <w:r>
        <w:rPr>
          <w:sz w:val="24"/>
          <w:szCs w:val="24"/>
        </w:rPr>
        <w:t xml:space="preserve">80 </w:t>
      </w:r>
      <w:r w:rsidR="00891EAA">
        <w:rPr>
          <w:sz w:val="24"/>
          <w:szCs w:val="24"/>
        </w:rPr>
        <w:t>årsjubileum</w:t>
      </w:r>
      <w:r w:rsidR="003C4B4C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för 30 medlemmar och stödmedlemmar i oktober </w:t>
      </w:r>
    </w:p>
    <w:p w14:paraId="4D4FBA62" w14:textId="77777777" w:rsidR="003D2429" w:rsidRDefault="003D2429" w:rsidP="003D24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Rosa oktober sålde vi pärlade armband på torget i Emmaboda en lördag</w:t>
      </w:r>
    </w:p>
    <w:p w14:paraId="06AE2E7A" w14:textId="1E0DF397" w:rsidR="003D2429" w:rsidRDefault="00455A2E" w:rsidP="003D242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3D2429">
        <w:rPr>
          <w:sz w:val="24"/>
          <w:szCs w:val="24"/>
        </w:rPr>
        <w:t>ärmsta åren efter starten 2016 växte nätverket med fler medlemmar.</w:t>
      </w:r>
      <w:r w:rsidR="003D2429" w:rsidRPr="0004419B">
        <w:rPr>
          <w:sz w:val="24"/>
          <w:szCs w:val="24"/>
        </w:rPr>
        <w:t xml:space="preserve"> </w:t>
      </w:r>
      <w:r w:rsidR="003D2429">
        <w:rPr>
          <w:sz w:val="24"/>
          <w:szCs w:val="24"/>
        </w:rPr>
        <w:t>Men på grund av coronapandemin och att nätverksaktiviteterna</w:t>
      </w:r>
      <w:r w:rsidR="00287287">
        <w:rPr>
          <w:sz w:val="24"/>
          <w:szCs w:val="24"/>
        </w:rPr>
        <w:t xml:space="preserve"> kom i</w:t>
      </w:r>
      <w:r w:rsidR="003F15B3">
        <w:rPr>
          <w:sz w:val="24"/>
          <w:szCs w:val="24"/>
        </w:rPr>
        <w:t xml:space="preserve"> </w:t>
      </w:r>
      <w:r w:rsidR="00287287">
        <w:rPr>
          <w:sz w:val="24"/>
          <w:szCs w:val="24"/>
        </w:rPr>
        <w:t>gång</w:t>
      </w:r>
      <w:r w:rsidR="003D2429">
        <w:rPr>
          <w:sz w:val="24"/>
          <w:szCs w:val="24"/>
        </w:rPr>
        <w:t xml:space="preserve"> </w:t>
      </w:r>
      <w:r w:rsidR="003F15B3">
        <w:rPr>
          <w:sz w:val="24"/>
          <w:szCs w:val="24"/>
        </w:rPr>
        <w:t xml:space="preserve">sent </w:t>
      </w:r>
      <w:r w:rsidR="003D2429">
        <w:rPr>
          <w:sz w:val="24"/>
          <w:szCs w:val="24"/>
        </w:rPr>
        <w:t xml:space="preserve">2023 p g a hälsoskäl, </w:t>
      </w:r>
      <w:r w:rsidR="00287287">
        <w:rPr>
          <w:sz w:val="24"/>
          <w:szCs w:val="24"/>
        </w:rPr>
        <w:t>blev de</w:t>
      </w:r>
      <w:r w:rsidR="003F15B3">
        <w:rPr>
          <w:sz w:val="24"/>
          <w:szCs w:val="24"/>
        </w:rPr>
        <w:t>t</w:t>
      </w:r>
      <w:r w:rsidR="00287287">
        <w:rPr>
          <w:sz w:val="24"/>
          <w:szCs w:val="24"/>
        </w:rPr>
        <w:t xml:space="preserve"> färre aktiviteter</w:t>
      </w:r>
      <w:r w:rsidR="00891EAA">
        <w:rPr>
          <w:sz w:val="24"/>
          <w:szCs w:val="24"/>
        </w:rPr>
        <w:t xml:space="preserve">. </w:t>
      </w:r>
      <w:r w:rsidR="003F15B3">
        <w:rPr>
          <w:sz w:val="24"/>
          <w:szCs w:val="24"/>
        </w:rPr>
        <w:t>A</w:t>
      </w:r>
      <w:r w:rsidR="003D2429">
        <w:rPr>
          <w:sz w:val="24"/>
          <w:szCs w:val="24"/>
        </w:rPr>
        <w:t xml:space="preserve">ntalet medlemmar i nätverk </w:t>
      </w:r>
      <w:r w:rsidR="00AC3F04">
        <w:rPr>
          <w:sz w:val="24"/>
          <w:szCs w:val="24"/>
        </w:rPr>
        <w:t xml:space="preserve">Emmaboda </w:t>
      </w:r>
      <w:r w:rsidR="003F15B3">
        <w:rPr>
          <w:sz w:val="24"/>
          <w:szCs w:val="24"/>
        </w:rPr>
        <w:t xml:space="preserve">minskade därför </w:t>
      </w:r>
      <w:r w:rsidR="00DA08F2">
        <w:rPr>
          <w:sz w:val="24"/>
          <w:szCs w:val="24"/>
        </w:rPr>
        <w:t>med 6</w:t>
      </w:r>
      <w:r w:rsidR="003D2429">
        <w:rPr>
          <w:sz w:val="24"/>
          <w:szCs w:val="24"/>
        </w:rPr>
        <w:t xml:space="preserve"> </w:t>
      </w:r>
      <w:r w:rsidR="00AC3F04">
        <w:rPr>
          <w:sz w:val="24"/>
          <w:szCs w:val="24"/>
        </w:rPr>
        <w:t>personer</w:t>
      </w:r>
      <w:r w:rsidR="003D2429">
        <w:rPr>
          <w:sz w:val="24"/>
          <w:szCs w:val="24"/>
        </w:rPr>
        <w:t xml:space="preserve"> </w:t>
      </w:r>
      <w:r w:rsidR="00DA08F2">
        <w:rPr>
          <w:sz w:val="24"/>
          <w:szCs w:val="24"/>
        </w:rPr>
        <w:t xml:space="preserve">till totalt 42 </w:t>
      </w:r>
      <w:r w:rsidR="003D2429">
        <w:rPr>
          <w:sz w:val="24"/>
          <w:szCs w:val="24"/>
        </w:rPr>
        <w:t>under 2023.</w:t>
      </w:r>
    </w:p>
    <w:p w14:paraId="36F695D3" w14:textId="3A05DE52" w:rsidR="003D2429" w:rsidRDefault="003D2429" w:rsidP="003D2429">
      <w:pPr>
        <w:rPr>
          <w:sz w:val="24"/>
          <w:szCs w:val="24"/>
        </w:rPr>
      </w:pPr>
      <w:r>
        <w:rPr>
          <w:sz w:val="24"/>
          <w:szCs w:val="24"/>
        </w:rPr>
        <w:t>Ett av våra mål för 2024 blir därför att verka för att fler medlemmar och stödmedlemmar ansluter sig och stöttar Bröstcancerföreningen.</w:t>
      </w:r>
      <w:r w:rsidR="00891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 vill att våra träffar ska </w:t>
      </w:r>
      <w:r w:rsidR="00A5671C">
        <w:rPr>
          <w:sz w:val="24"/>
          <w:szCs w:val="24"/>
        </w:rPr>
        <w:t xml:space="preserve">sprida </w:t>
      </w:r>
      <w:r w:rsidR="00891EAA">
        <w:rPr>
          <w:sz w:val="24"/>
          <w:szCs w:val="24"/>
        </w:rPr>
        <w:t xml:space="preserve">information, </w:t>
      </w:r>
      <w:r>
        <w:rPr>
          <w:sz w:val="24"/>
          <w:szCs w:val="24"/>
        </w:rPr>
        <w:t xml:space="preserve">gemenskap och glädje. Att vi kan ha roligt tillsammans! </w:t>
      </w:r>
    </w:p>
    <w:p w14:paraId="2CDEA050" w14:textId="77777777" w:rsidR="003D2429" w:rsidRDefault="003D2429" w:rsidP="003D2429">
      <w:pPr>
        <w:rPr>
          <w:sz w:val="24"/>
          <w:szCs w:val="24"/>
        </w:rPr>
      </w:pPr>
    </w:p>
    <w:p w14:paraId="73B8DCAC" w14:textId="77777777" w:rsidR="003D2429" w:rsidRDefault="003D2429" w:rsidP="003D2429">
      <w:pPr>
        <w:rPr>
          <w:sz w:val="24"/>
          <w:szCs w:val="24"/>
        </w:rPr>
      </w:pPr>
      <w:r>
        <w:rPr>
          <w:sz w:val="24"/>
          <w:szCs w:val="24"/>
        </w:rPr>
        <w:t>Emmaboda i februari 2024</w:t>
      </w:r>
    </w:p>
    <w:p w14:paraId="15F6BADB" w14:textId="77777777" w:rsidR="003D2429" w:rsidRDefault="003D2429" w:rsidP="003D2429">
      <w:pPr>
        <w:rPr>
          <w:sz w:val="24"/>
          <w:szCs w:val="24"/>
        </w:rPr>
      </w:pPr>
    </w:p>
    <w:p w14:paraId="356B2D84" w14:textId="77777777" w:rsidR="003D2429" w:rsidRDefault="003D2429" w:rsidP="003D2429">
      <w:pPr>
        <w:rPr>
          <w:sz w:val="24"/>
          <w:szCs w:val="24"/>
        </w:rPr>
      </w:pPr>
      <w:r>
        <w:rPr>
          <w:sz w:val="24"/>
          <w:szCs w:val="24"/>
        </w:rPr>
        <w:t>Inger Persson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Irene Thuresson</w:t>
      </w:r>
    </w:p>
    <w:p w14:paraId="6BBDDF24" w14:textId="77777777" w:rsidR="003D2429" w:rsidRDefault="003D2429" w:rsidP="003D2429">
      <w:pPr>
        <w:rPr>
          <w:sz w:val="24"/>
          <w:szCs w:val="24"/>
        </w:rPr>
      </w:pPr>
      <w:r>
        <w:rPr>
          <w:sz w:val="24"/>
          <w:szCs w:val="24"/>
        </w:rPr>
        <w:t>Kontaktperson</w:t>
      </w:r>
      <w:r w:rsidRPr="005C7B3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Ekonomiansvarig</w:t>
      </w:r>
    </w:p>
    <w:p w14:paraId="6E265F23" w14:textId="77777777" w:rsidR="003D2429" w:rsidRPr="00DA77C4" w:rsidRDefault="003D2429" w:rsidP="003D2429">
      <w:pPr>
        <w:rPr>
          <w:sz w:val="24"/>
          <w:szCs w:val="24"/>
        </w:rPr>
      </w:pPr>
      <w:r>
        <w:rPr>
          <w:sz w:val="24"/>
          <w:szCs w:val="24"/>
        </w:rPr>
        <w:t>BCF nätverk</w:t>
      </w:r>
      <w:r>
        <w:rPr>
          <w:sz w:val="24"/>
          <w:szCs w:val="24"/>
        </w:rPr>
        <w:tab/>
        <w:t xml:space="preserve"> Emmaboda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BCF nätverk Emmaboda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D2429" w:rsidRPr="00DA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2725"/>
    <w:multiLevelType w:val="hybridMultilevel"/>
    <w:tmpl w:val="9E303EEA"/>
    <w:lvl w:ilvl="0" w:tplc="C368EF7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1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F5"/>
    <w:rsid w:val="001F4894"/>
    <w:rsid w:val="00287287"/>
    <w:rsid w:val="002B51F5"/>
    <w:rsid w:val="003C4B4C"/>
    <w:rsid w:val="003D2429"/>
    <w:rsid w:val="003F15B3"/>
    <w:rsid w:val="00455A2E"/>
    <w:rsid w:val="004626A9"/>
    <w:rsid w:val="006E4DE6"/>
    <w:rsid w:val="00706404"/>
    <w:rsid w:val="007846A4"/>
    <w:rsid w:val="00891EAA"/>
    <w:rsid w:val="009348F0"/>
    <w:rsid w:val="00A5671C"/>
    <w:rsid w:val="00AC3F04"/>
    <w:rsid w:val="00C95021"/>
    <w:rsid w:val="00D22B2F"/>
    <w:rsid w:val="00DA08F2"/>
    <w:rsid w:val="00E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DD12"/>
  <w15:chartTrackingRefBased/>
  <w15:docId w15:val="{A8E96320-577E-4ABE-B03F-0E20E7CB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51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B51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B51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B51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B51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B51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B51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B51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B51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1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B51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B51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51F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B51F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B51F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B51F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B51F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B51F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B51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B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B51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B51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B51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B51F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B51F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B51F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B51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B51F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B51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Persson</dc:creator>
  <cp:keywords/>
  <dc:description/>
  <cp:lastModifiedBy>Anneli Nilsson</cp:lastModifiedBy>
  <cp:revision>2</cp:revision>
  <dcterms:created xsi:type="dcterms:W3CDTF">2024-02-19T11:01:00Z</dcterms:created>
  <dcterms:modified xsi:type="dcterms:W3CDTF">2024-02-19T11:01:00Z</dcterms:modified>
</cp:coreProperties>
</file>